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E810" w14:textId="423ED0A2" w:rsidR="00332AC9" w:rsidRPr="00332AC9" w:rsidRDefault="00332AC9" w:rsidP="004C1483">
      <w:pPr>
        <w:spacing w:after="120" w:line="360" w:lineRule="auto"/>
        <w:jc w:val="center"/>
        <w:rPr>
          <w:rFonts w:eastAsia="Batang" w:cs="Times New Roman"/>
          <w:color w:val="000000"/>
          <w:lang w:val="en-US" w:eastAsia="ko-KR"/>
        </w:rPr>
      </w:pPr>
      <w:r w:rsidRPr="00332AC9">
        <w:rPr>
          <w:rFonts w:eastAsia="Batang" w:cs="Times New Roman"/>
          <w:color w:val="000000"/>
          <w:lang w:val="en-US" w:eastAsia="ko-KR"/>
        </w:rPr>
        <w:t xml:space="preserve">C-H </w:t>
      </w:r>
      <w:proofErr w:type="spellStart"/>
      <w:r w:rsidRPr="00332AC9">
        <w:rPr>
          <w:rFonts w:eastAsia="Batang" w:cs="Times New Roman"/>
          <w:color w:val="000000"/>
          <w:lang w:val="en-US" w:eastAsia="ko-KR"/>
        </w:rPr>
        <w:t>functionalisation</w:t>
      </w:r>
      <w:proofErr w:type="spellEnd"/>
      <w:r w:rsidRPr="00332AC9">
        <w:rPr>
          <w:rFonts w:eastAsia="Batang" w:cs="Times New Roman"/>
          <w:color w:val="000000"/>
          <w:lang w:val="en-US" w:eastAsia="ko-KR"/>
        </w:rPr>
        <w:t xml:space="preserve"> and Fluorination Using Main Group Electrophiles</w:t>
      </w:r>
    </w:p>
    <w:p w14:paraId="685E3CC7" w14:textId="36A4793B" w:rsidR="004C1483" w:rsidRPr="00332AC9" w:rsidRDefault="009B2914" w:rsidP="004C1483">
      <w:pPr>
        <w:spacing w:after="120" w:line="360" w:lineRule="auto"/>
        <w:jc w:val="center"/>
        <w:rPr>
          <w:rFonts w:eastAsia="Batang" w:cs="Times New Roman"/>
          <w:color w:val="000000"/>
          <w:sz w:val="20"/>
          <w:szCs w:val="20"/>
          <w:lang w:val="en-US" w:eastAsia="ko-KR"/>
        </w:rPr>
      </w:pPr>
      <w:r w:rsidRPr="00332AC9">
        <w:rPr>
          <w:rFonts w:eastAsia="Batang" w:cs="Times New Roman"/>
          <w:color w:val="000000"/>
          <w:sz w:val="20"/>
          <w:szCs w:val="20"/>
          <w:lang w:val="en-US" w:eastAsia="ko-KR"/>
        </w:rPr>
        <w:t xml:space="preserve">Michael J. </w:t>
      </w:r>
      <w:proofErr w:type="spellStart"/>
      <w:r w:rsidRPr="00332AC9">
        <w:rPr>
          <w:rFonts w:eastAsia="Batang" w:cs="Times New Roman"/>
          <w:color w:val="000000"/>
          <w:sz w:val="20"/>
          <w:szCs w:val="20"/>
          <w:lang w:val="en-US" w:eastAsia="ko-KR"/>
        </w:rPr>
        <w:t>Ingleson</w:t>
      </w:r>
      <w:r w:rsidR="00332AC9" w:rsidRPr="00332AC9">
        <w:rPr>
          <w:rFonts w:eastAsia="Batang" w:cs="Times New Roman"/>
          <w:color w:val="000000"/>
          <w:sz w:val="20"/>
          <w:szCs w:val="20"/>
          <w:vertAlign w:val="superscript"/>
          <w:lang w:val="en-US" w:eastAsia="ko-KR"/>
        </w:rPr>
        <w:t>a</w:t>
      </w:r>
      <w:proofErr w:type="spellEnd"/>
    </w:p>
    <w:p w14:paraId="024E9D00" w14:textId="5C52083D" w:rsidR="004C1483" w:rsidRPr="00A464E5" w:rsidRDefault="004C1483" w:rsidP="004C1483">
      <w:pPr>
        <w:spacing w:line="288" w:lineRule="auto"/>
        <w:jc w:val="center"/>
        <w:rPr>
          <w:rFonts w:cs="Times New Roman"/>
          <w:i/>
          <w:iCs/>
          <w:color w:val="000000"/>
          <w:sz w:val="20"/>
          <w:szCs w:val="20"/>
          <w:lang w:val="en-US" w:eastAsia="zh-CN"/>
        </w:rPr>
      </w:pPr>
      <w:proofErr w:type="spellStart"/>
      <w:r w:rsidRPr="00A464E5">
        <w:rPr>
          <w:rFonts w:cs="Times New Roman"/>
          <w:i/>
          <w:color w:val="000000"/>
          <w:sz w:val="20"/>
          <w:szCs w:val="20"/>
          <w:vertAlign w:val="superscript"/>
          <w:lang w:val="en-US"/>
        </w:rPr>
        <w:t>a</w:t>
      </w:r>
      <w:r w:rsidR="009B2914" w:rsidRPr="009B2914">
        <w:rPr>
          <w:rFonts w:cs="Times New Roman"/>
          <w:i/>
          <w:color w:val="000000"/>
          <w:sz w:val="20"/>
          <w:szCs w:val="20"/>
          <w:lang w:val="en-US"/>
        </w:rPr>
        <w:t>School</w:t>
      </w:r>
      <w:proofErr w:type="spellEnd"/>
      <w:r w:rsidR="009B2914" w:rsidRPr="009B2914">
        <w:rPr>
          <w:rFonts w:cs="Times New Roman"/>
          <w:i/>
          <w:color w:val="000000"/>
          <w:sz w:val="20"/>
          <w:szCs w:val="20"/>
          <w:lang w:val="en-US"/>
        </w:rPr>
        <w:t xml:space="preserve"> of Chemistry, </w:t>
      </w:r>
      <w:r w:rsidR="009B2914">
        <w:rPr>
          <w:rFonts w:cs="Times New Roman"/>
          <w:i/>
          <w:color w:val="000000"/>
          <w:sz w:val="20"/>
          <w:szCs w:val="20"/>
          <w:lang w:val="en-US"/>
        </w:rPr>
        <w:t>University of Edinburgh,</w:t>
      </w:r>
      <w:r w:rsidR="009B2914" w:rsidRPr="009B2914">
        <w:rPr>
          <w:rFonts w:cs="Times New Roman"/>
          <w:i/>
          <w:color w:val="000000"/>
          <w:sz w:val="20"/>
          <w:szCs w:val="20"/>
          <w:lang w:val="en-US"/>
        </w:rPr>
        <w:t xml:space="preserve"> </w:t>
      </w:r>
      <w:r w:rsidR="009B2914">
        <w:rPr>
          <w:rFonts w:cs="Times New Roman"/>
          <w:i/>
          <w:iCs/>
          <w:color w:val="000000"/>
          <w:sz w:val="20"/>
          <w:szCs w:val="20"/>
          <w:lang w:val="en-US"/>
        </w:rPr>
        <w:t>Edinburgh</w:t>
      </w:r>
      <w:r w:rsidRPr="00A464E5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, </w:t>
      </w:r>
      <w:r w:rsidR="009B2914">
        <w:rPr>
          <w:rFonts w:cs="Times New Roman"/>
          <w:i/>
          <w:iCs/>
          <w:color w:val="000000"/>
          <w:sz w:val="20"/>
          <w:szCs w:val="20"/>
          <w:lang w:val="en-US"/>
        </w:rPr>
        <w:t>United Kingdom</w:t>
      </w:r>
      <w:r w:rsidRPr="00A464E5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 </w:t>
      </w:r>
    </w:p>
    <w:p w14:paraId="4ED37BC7" w14:textId="322AB16D" w:rsidR="004C1483" w:rsidRDefault="00645677" w:rsidP="004C1483">
      <w:pPr>
        <w:spacing w:afterLines="50" w:after="120" w:line="288" w:lineRule="auto"/>
        <w:jc w:val="center"/>
        <w:rPr>
          <w:rFonts w:cs="Times New Roman"/>
          <w:i/>
          <w:iCs/>
          <w:color w:val="000000"/>
          <w:sz w:val="20"/>
          <w:szCs w:val="20"/>
          <w:lang w:val="en-US" w:eastAsia="zh-CN"/>
        </w:rPr>
      </w:pPr>
      <w:hyperlink r:id="rId10" w:history="1">
        <w:r w:rsidR="00332AC9" w:rsidRPr="00FE71C9">
          <w:rPr>
            <w:rStyle w:val="Hyperlink"/>
            <w:rFonts w:cs="Times New Roman"/>
            <w:i/>
            <w:iCs/>
            <w:sz w:val="20"/>
            <w:szCs w:val="20"/>
            <w:lang w:val="en-US" w:eastAsia="zh-CN"/>
          </w:rPr>
          <w:t>https://www.ingleson.chem.ed.ac.uk/</w:t>
        </w:r>
      </w:hyperlink>
    </w:p>
    <w:p w14:paraId="22405F08" w14:textId="77777777" w:rsidR="004C1483" w:rsidRPr="00A464E5" w:rsidRDefault="004C1483" w:rsidP="004C1483">
      <w:pPr>
        <w:spacing w:line="360" w:lineRule="auto"/>
        <w:jc w:val="both"/>
        <w:rPr>
          <w:rFonts w:cs="Times New Roman"/>
          <w:lang w:val="en-US"/>
        </w:rPr>
      </w:pPr>
    </w:p>
    <w:p w14:paraId="478C04F0" w14:textId="71D1668D" w:rsidR="004C1483" w:rsidRPr="009B2914" w:rsidRDefault="00332AC9" w:rsidP="009B2914">
      <w:pPr>
        <w:spacing w:line="360" w:lineRule="auto"/>
        <w:ind w:left="720" w:right="828" w:firstLine="720"/>
        <w:jc w:val="both"/>
        <w:rPr>
          <w:rFonts w:cs="Times New Roman"/>
          <w:color w:val="000000"/>
          <w:sz w:val="22"/>
          <w:lang w:val="en-US" w:eastAsia="zh-CN"/>
        </w:rPr>
      </w:pPr>
      <w:r>
        <w:rPr>
          <w:rFonts w:cs="Times New Roman"/>
          <w:color w:val="000000"/>
          <w:sz w:val="22"/>
          <w:lang w:val="en-GB"/>
        </w:rPr>
        <w:t>Our group have a</w:t>
      </w:r>
      <w:r w:rsidR="008E4787">
        <w:rPr>
          <w:rFonts w:cs="Times New Roman"/>
          <w:color w:val="000000"/>
          <w:sz w:val="22"/>
          <w:lang w:val="en-GB"/>
        </w:rPr>
        <w:t>n</w:t>
      </w:r>
      <w:r>
        <w:rPr>
          <w:rFonts w:cs="Times New Roman"/>
          <w:color w:val="000000"/>
          <w:sz w:val="22"/>
          <w:lang w:val="en-GB"/>
        </w:rPr>
        <w:t xml:space="preserve"> </w:t>
      </w:r>
      <w:r w:rsidR="00BE1371">
        <w:rPr>
          <w:rFonts w:cs="Times New Roman"/>
          <w:color w:val="000000"/>
          <w:sz w:val="22"/>
          <w:lang w:val="en-GB"/>
        </w:rPr>
        <w:t xml:space="preserve">ongoing </w:t>
      </w:r>
      <w:r>
        <w:rPr>
          <w:rFonts w:cs="Times New Roman"/>
          <w:color w:val="000000"/>
          <w:sz w:val="22"/>
          <w:lang w:val="en-GB"/>
        </w:rPr>
        <w:t xml:space="preserve">interest in making and using main group electrophiles, particularly boron, </w:t>
      </w:r>
      <w:proofErr w:type="gramStart"/>
      <w:r>
        <w:rPr>
          <w:rFonts w:cs="Times New Roman"/>
          <w:color w:val="000000"/>
          <w:sz w:val="22"/>
          <w:lang w:val="en-GB"/>
        </w:rPr>
        <w:t>zinc</w:t>
      </w:r>
      <w:proofErr w:type="gramEnd"/>
      <w:r>
        <w:rPr>
          <w:rFonts w:cs="Times New Roman"/>
          <w:color w:val="000000"/>
          <w:sz w:val="22"/>
          <w:lang w:val="en-GB"/>
        </w:rPr>
        <w:t xml:space="preserve"> and aluminium based electrophiles. While the group’s major focus </w:t>
      </w:r>
      <w:r w:rsidR="000645B6">
        <w:rPr>
          <w:rFonts w:cs="Times New Roman"/>
          <w:color w:val="000000"/>
          <w:sz w:val="22"/>
          <w:lang w:val="en-GB"/>
        </w:rPr>
        <w:t>has been</w:t>
      </w:r>
      <w:r>
        <w:rPr>
          <w:rFonts w:cs="Times New Roman"/>
          <w:color w:val="000000"/>
          <w:sz w:val="22"/>
          <w:lang w:val="en-GB"/>
        </w:rPr>
        <w:t xml:space="preserve"> on developing stoichiometric electrophilic </w:t>
      </w:r>
      <w:r w:rsidR="000645B6">
        <w:rPr>
          <w:rFonts w:cs="Times New Roman"/>
          <w:color w:val="000000"/>
          <w:sz w:val="22"/>
          <w:lang w:val="en-GB"/>
        </w:rPr>
        <w:t xml:space="preserve">C-H </w:t>
      </w:r>
      <w:r>
        <w:rPr>
          <w:rFonts w:cs="Times New Roman"/>
          <w:color w:val="000000"/>
          <w:sz w:val="22"/>
          <w:lang w:val="en-GB"/>
        </w:rPr>
        <w:t>borylation reactions t</w:t>
      </w:r>
      <w:r w:rsidR="009B2914" w:rsidRPr="009B2914">
        <w:rPr>
          <w:rFonts w:cs="Times New Roman"/>
          <w:color w:val="000000"/>
          <w:sz w:val="22"/>
          <w:lang w:val="en-GB"/>
        </w:rPr>
        <w:t xml:space="preserve">his talk will focus on </w:t>
      </w:r>
      <w:r>
        <w:rPr>
          <w:rFonts w:cs="Times New Roman"/>
          <w:color w:val="000000"/>
          <w:sz w:val="22"/>
          <w:lang w:val="en-GB"/>
        </w:rPr>
        <w:t xml:space="preserve">some of our </w:t>
      </w:r>
      <w:r w:rsidR="00CC1648">
        <w:rPr>
          <w:rFonts w:cs="Times New Roman"/>
          <w:color w:val="000000"/>
          <w:sz w:val="22"/>
          <w:lang w:val="en-GB"/>
        </w:rPr>
        <w:t xml:space="preserve">most </w:t>
      </w:r>
      <w:r>
        <w:rPr>
          <w:rFonts w:cs="Times New Roman"/>
          <w:color w:val="000000"/>
          <w:sz w:val="22"/>
          <w:lang w:val="en-GB"/>
        </w:rPr>
        <w:t xml:space="preserve">recent studies that use main group electrophiles </w:t>
      </w:r>
      <w:r w:rsidR="000645B6">
        <w:rPr>
          <w:rFonts w:cs="Times New Roman"/>
          <w:color w:val="000000"/>
          <w:sz w:val="22"/>
          <w:lang w:val="en-GB"/>
        </w:rPr>
        <w:t>for other things, specifically</w:t>
      </w:r>
      <w:r w:rsidR="000056A1">
        <w:rPr>
          <w:rFonts w:cs="Times New Roman"/>
          <w:color w:val="000000"/>
          <w:sz w:val="22"/>
          <w:lang w:val="en-GB"/>
        </w:rPr>
        <w:t>:</w:t>
      </w:r>
      <w:r>
        <w:rPr>
          <w:rFonts w:cs="Times New Roman"/>
          <w:color w:val="000000"/>
          <w:sz w:val="22"/>
          <w:lang w:val="en-GB"/>
        </w:rPr>
        <w:t xml:space="preserve"> (i) </w:t>
      </w:r>
      <w:r w:rsidR="00CC1648">
        <w:rPr>
          <w:rFonts w:cs="Times New Roman"/>
          <w:color w:val="000000"/>
          <w:sz w:val="22"/>
          <w:lang w:val="en-GB"/>
        </w:rPr>
        <w:t xml:space="preserve">to </w:t>
      </w:r>
      <w:r>
        <w:rPr>
          <w:rFonts w:cs="Times New Roman"/>
          <w:color w:val="000000"/>
          <w:sz w:val="22"/>
          <w:lang w:val="en-GB"/>
        </w:rPr>
        <w:t xml:space="preserve">effect catalytic C-H </w:t>
      </w:r>
      <w:r w:rsidR="000056A1">
        <w:rPr>
          <w:rFonts w:cs="Times New Roman"/>
          <w:color w:val="000000"/>
          <w:sz w:val="22"/>
          <w:lang w:val="en-GB"/>
        </w:rPr>
        <w:t>metalation</w:t>
      </w:r>
      <w:r w:rsidR="00BE1371">
        <w:rPr>
          <w:rFonts w:cs="Times New Roman"/>
          <w:color w:val="000000"/>
          <w:sz w:val="22"/>
          <w:lang w:val="en-GB"/>
        </w:rPr>
        <w:t xml:space="preserve"> and</w:t>
      </w:r>
      <w:r>
        <w:rPr>
          <w:rFonts w:cs="Times New Roman"/>
          <w:color w:val="000000"/>
          <w:sz w:val="22"/>
          <w:lang w:val="en-GB"/>
        </w:rPr>
        <w:t xml:space="preserve"> (i</w:t>
      </w:r>
      <w:r w:rsidR="009D080D">
        <w:rPr>
          <w:rFonts w:cs="Times New Roman"/>
          <w:color w:val="000000"/>
          <w:sz w:val="22"/>
          <w:lang w:val="en-GB"/>
        </w:rPr>
        <w:t>i</w:t>
      </w:r>
      <w:r>
        <w:rPr>
          <w:rFonts w:cs="Times New Roman"/>
          <w:color w:val="000000"/>
          <w:sz w:val="22"/>
          <w:lang w:val="en-GB"/>
        </w:rPr>
        <w:t xml:space="preserve">) </w:t>
      </w:r>
      <w:r w:rsidR="00CC1648">
        <w:rPr>
          <w:rFonts w:cs="Times New Roman"/>
          <w:color w:val="000000"/>
          <w:sz w:val="22"/>
          <w:lang w:val="en-GB"/>
        </w:rPr>
        <w:t xml:space="preserve">to </w:t>
      </w:r>
      <w:r>
        <w:rPr>
          <w:rFonts w:cs="Times New Roman"/>
          <w:color w:val="000000"/>
          <w:sz w:val="22"/>
          <w:lang w:val="en-GB"/>
        </w:rPr>
        <w:t xml:space="preserve">perform fluorinations (phase transfer fluorination and </w:t>
      </w:r>
      <w:r w:rsidR="000645B6">
        <w:rPr>
          <w:rFonts w:cs="Times New Roman"/>
          <w:color w:val="000000"/>
          <w:sz w:val="22"/>
          <w:lang w:val="en-GB"/>
        </w:rPr>
        <w:t xml:space="preserve">highly secondary </w:t>
      </w:r>
      <w:r>
        <w:rPr>
          <w:rFonts w:cs="Times New Roman"/>
          <w:color w:val="000000"/>
          <w:sz w:val="22"/>
          <w:lang w:val="en-GB"/>
        </w:rPr>
        <w:t xml:space="preserve">selective </w:t>
      </w:r>
      <w:proofErr w:type="spellStart"/>
      <w:r>
        <w:rPr>
          <w:rFonts w:cs="Times New Roman"/>
          <w:color w:val="000000"/>
          <w:sz w:val="22"/>
          <w:lang w:val="en-GB"/>
        </w:rPr>
        <w:t>deoxyfluorination</w:t>
      </w:r>
      <w:proofErr w:type="spellEnd"/>
      <w:r>
        <w:rPr>
          <w:rFonts w:cs="Times New Roman"/>
          <w:color w:val="000000"/>
          <w:sz w:val="22"/>
          <w:lang w:val="en-GB"/>
        </w:rPr>
        <w:t xml:space="preserve">). </w:t>
      </w:r>
      <w:r w:rsidR="00BE0D40">
        <w:rPr>
          <w:rFonts w:cs="Times New Roman"/>
          <w:color w:val="000000"/>
          <w:sz w:val="22"/>
          <w:lang w:val="en-GB"/>
        </w:rPr>
        <w:t xml:space="preserve">We will </w:t>
      </w:r>
      <w:r w:rsidR="003F384D">
        <w:rPr>
          <w:rFonts w:cs="Times New Roman"/>
          <w:color w:val="000000"/>
          <w:sz w:val="22"/>
          <w:lang w:val="en-GB"/>
        </w:rPr>
        <w:t xml:space="preserve">discuss </w:t>
      </w:r>
      <w:r>
        <w:rPr>
          <w:rFonts w:cs="Times New Roman"/>
          <w:color w:val="000000"/>
          <w:sz w:val="22"/>
          <w:lang w:val="en-GB"/>
        </w:rPr>
        <w:t xml:space="preserve">the transformations </w:t>
      </w:r>
      <w:r w:rsidR="00631B20">
        <w:rPr>
          <w:rFonts w:cs="Times New Roman"/>
          <w:color w:val="000000"/>
          <w:sz w:val="22"/>
          <w:lang w:val="en-GB"/>
        </w:rPr>
        <w:t xml:space="preserve">shown </w:t>
      </w:r>
      <w:r w:rsidR="00BE0D40">
        <w:rPr>
          <w:rFonts w:cs="Times New Roman"/>
          <w:color w:val="000000"/>
          <w:sz w:val="22"/>
          <w:lang w:val="en-GB"/>
        </w:rPr>
        <w:t>below</w:t>
      </w:r>
      <w:r w:rsidR="00A36BC3">
        <w:rPr>
          <w:rFonts w:cs="Times New Roman"/>
          <w:color w:val="000000"/>
          <w:sz w:val="22"/>
          <w:lang w:val="en-GB"/>
        </w:rPr>
        <w:t>,</w:t>
      </w:r>
      <w:r>
        <w:rPr>
          <w:rFonts w:cs="Times New Roman"/>
          <w:color w:val="000000"/>
          <w:sz w:val="22"/>
          <w:lang w:val="en-GB"/>
        </w:rPr>
        <w:t xml:space="preserve"> along with our mechanistic studies into these processes.</w:t>
      </w:r>
    </w:p>
    <w:p w14:paraId="33B04403" w14:textId="5E6B73AB" w:rsidR="00F67570" w:rsidRDefault="00F67570" w:rsidP="009B2914">
      <w:pPr>
        <w:spacing w:line="360" w:lineRule="auto"/>
        <w:ind w:left="709" w:right="828"/>
        <w:jc w:val="center"/>
        <w:rPr>
          <w:rFonts w:cs="Times New Roman"/>
          <w:sz w:val="22"/>
          <w:lang w:val="en-US"/>
        </w:rPr>
      </w:pPr>
    </w:p>
    <w:p w14:paraId="19E27145" w14:textId="24E94DE5" w:rsidR="00590271" w:rsidRPr="00590271" w:rsidRDefault="003F384D" w:rsidP="00590271">
      <w:pPr>
        <w:pStyle w:val="ListParagraph"/>
        <w:numPr>
          <w:ilvl w:val="0"/>
          <w:numId w:val="3"/>
        </w:numPr>
        <w:spacing w:line="360" w:lineRule="auto"/>
        <w:ind w:right="828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 xml:space="preserve">Main group </w:t>
      </w:r>
      <w:proofErr w:type="spellStart"/>
      <w:r>
        <w:rPr>
          <w:rFonts w:cs="Times New Roman"/>
          <w:sz w:val="22"/>
          <w:lang w:val="en-US"/>
        </w:rPr>
        <w:t>catalysed</w:t>
      </w:r>
      <w:proofErr w:type="spellEnd"/>
      <w:r>
        <w:rPr>
          <w:rFonts w:cs="Times New Roman"/>
          <w:sz w:val="22"/>
          <w:lang w:val="en-US"/>
        </w:rPr>
        <w:t xml:space="preserve"> </w:t>
      </w:r>
      <w:r w:rsidR="00590271">
        <w:rPr>
          <w:rFonts w:cs="Times New Roman"/>
          <w:sz w:val="22"/>
          <w:lang w:val="en-US"/>
        </w:rPr>
        <w:t>C-H metalation</w:t>
      </w:r>
      <w:r w:rsidR="005F2393">
        <w:rPr>
          <w:rFonts w:cs="Times New Roman"/>
          <w:sz w:val="22"/>
          <w:vertAlign w:val="superscript"/>
          <w:lang w:val="en-US"/>
        </w:rPr>
        <w:t>1,2</w:t>
      </w:r>
    </w:p>
    <w:p w14:paraId="5B414D06" w14:textId="4608C7C6" w:rsidR="00332AC9" w:rsidRDefault="004F488B" w:rsidP="004F488B">
      <w:pPr>
        <w:spacing w:line="360" w:lineRule="auto"/>
        <w:ind w:left="709" w:right="828"/>
        <w:jc w:val="center"/>
      </w:pPr>
      <w:r>
        <w:object w:dxaOrig="7367" w:dyaOrig="1185" w14:anchorId="75676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59.25pt" o:ole="">
            <v:imagedata r:id="rId11" o:title=""/>
          </v:shape>
          <o:OLEObject Type="Embed" ProgID="ChemDraw.Document.6.0" ShapeID="_x0000_i1025" DrawAspect="Content" ObjectID="_1769490085" r:id="rId12"/>
        </w:object>
      </w:r>
    </w:p>
    <w:p w14:paraId="061103EE" w14:textId="77777777" w:rsidR="00150761" w:rsidRDefault="00150761" w:rsidP="004F488B">
      <w:pPr>
        <w:spacing w:line="360" w:lineRule="auto"/>
        <w:ind w:left="709" w:right="828"/>
        <w:jc w:val="center"/>
        <w:rPr>
          <w:rFonts w:cs="Times New Roman"/>
          <w:sz w:val="22"/>
          <w:lang w:val="en-US"/>
        </w:rPr>
      </w:pPr>
    </w:p>
    <w:p w14:paraId="004B17CF" w14:textId="496F7458" w:rsidR="00590271" w:rsidRPr="00590271" w:rsidRDefault="00590271" w:rsidP="005F2393">
      <w:pPr>
        <w:pStyle w:val="ListParagraph"/>
        <w:numPr>
          <w:ilvl w:val="0"/>
          <w:numId w:val="3"/>
        </w:numPr>
        <w:spacing w:line="360" w:lineRule="auto"/>
        <w:ind w:right="828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>Bor</w:t>
      </w:r>
      <w:r w:rsidR="005F2393">
        <w:rPr>
          <w:rFonts w:cs="Times New Roman"/>
          <w:sz w:val="22"/>
          <w:lang w:val="en-US"/>
        </w:rPr>
        <w:t xml:space="preserve">anes </w:t>
      </w:r>
      <w:r w:rsidR="003F384D">
        <w:rPr>
          <w:rFonts w:cs="Times New Roman"/>
          <w:sz w:val="22"/>
          <w:lang w:val="en-US"/>
        </w:rPr>
        <w:t>in</w:t>
      </w:r>
      <w:r w:rsidR="005F2393">
        <w:rPr>
          <w:rFonts w:cs="Times New Roman"/>
          <w:sz w:val="22"/>
          <w:lang w:val="en-US"/>
        </w:rPr>
        <w:t xml:space="preserve"> fluorination chemistry</w:t>
      </w:r>
      <w:r w:rsidR="005F2393">
        <w:rPr>
          <w:rFonts w:cs="Times New Roman"/>
          <w:sz w:val="22"/>
          <w:vertAlign w:val="superscript"/>
          <w:lang w:val="en-US"/>
        </w:rPr>
        <w:t>2,3</w:t>
      </w:r>
    </w:p>
    <w:p w14:paraId="48D8C46B" w14:textId="55DED41A" w:rsidR="00332AC9" w:rsidRDefault="00150761" w:rsidP="009B2914">
      <w:pPr>
        <w:spacing w:line="360" w:lineRule="auto"/>
        <w:ind w:left="709" w:right="828"/>
        <w:jc w:val="center"/>
        <w:rPr>
          <w:rFonts w:cs="Times New Roman"/>
          <w:sz w:val="22"/>
          <w:lang w:val="en-US"/>
        </w:rPr>
      </w:pPr>
      <w:r>
        <w:object w:dxaOrig="8555" w:dyaOrig="1622" w14:anchorId="338CE86D">
          <v:shape id="_x0000_i1026" type="#_x0000_t75" style="width:418.5pt;height:79.5pt" o:ole="">
            <v:imagedata r:id="rId13" o:title=""/>
          </v:shape>
          <o:OLEObject Type="Embed" ProgID="ChemDraw.Document.6.0" ShapeID="_x0000_i1026" DrawAspect="Content" ObjectID="_1769490086" r:id="rId14"/>
        </w:object>
      </w:r>
    </w:p>
    <w:p w14:paraId="4913A4A6" w14:textId="77777777" w:rsidR="0045734B" w:rsidRPr="000F6331" w:rsidRDefault="0045734B" w:rsidP="009B2914">
      <w:pPr>
        <w:spacing w:line="360" w:lineRule="auto"/>
        <w:ind w:left="709" w:right="828"/>
        <w:jc w:val="center"/>
        <w:rPr>
          <w:rFonts w:cs="Times New Roman"/>
          <w:sz w:val="22"/>
          <w:lang w:val="en-US"/>
        </w:rPr>
      </w:pPr>
    </w:p>
    <w:p w14:paraId="67A8E5A3" w14:textId="079C74A1" w:rsidR="004C1483" w:rsidRPr="00A464E5" w:rsidRDefault="004C1483" w:rsidP="00DB51D5">
      <w:pPr>
        <w:spacing w:line="360" w:lineRule="auto"/>
        <w:ind w:right="828" w:firstLine="360"/>
        <w:jc w:val="both"/>
        <w:rPr>
          <w:rFonts w:cs="Times New Roman"/>
          <w:lang w:val="en-US" w:eastAsia="zh-CN"/>
        </w:rPr>
      </w:pPr>
      <w:r w:rsidRPr="00A464E5">
        <w:rPr>
          <w:rFonts w:cs="Times New Roman"/>
          <w:b/>
          <w:lang w:val="en-US"/>
        </w:rPr>
        <w:t>References</w:t>
      </w:r>
    </w:p>
    <w:p w14:paraId="6C1672BF" w14:textId="0C922F92" w:rsidR="00EA1789" w:rsidRDefault="00EA1789" w:rsidP="00EA1789">
      <w:pPr>
        <w:pStyle w:val="ListParagraph"/>
        <w:numPr>
          <w:ilvl w:val="0"/>
          <w:numId w:val="6"/>
        </w:numPr>
        <w:spacing w:line="360" w:lineRule="auto"/>
        <w:ind w:right="828"/>
        <w:jc w:val="both"/>
        <w:rPr>
          <w:rFonts w:cs="Times New Roman"/>
          <w:sz w:val="20"/>
          <w:szCs w:val="20"/>
          <w:lang w:val="en-US" w:eastAsia="zh-CN"/>
        </w:rPr>
      </w:pPr>
      <w:r w:rsidRPr="00EA1789">
        <w:rPr>
          <w:rFonts w:cs="Times New Roman"/>
          <w:sz w:val="20"/>
          <w:szCs w:val="20"/>
          <w:lang w:val="en-US" w:eastAsia="zh-CN"/>
        </w:rPr>
        <w:t xml:space="preserve"> </w:t>
      </w:r>
      <w:r w:rsidR="003B7648" w:rsidRPr="00DB51D5">
        <w:rPr>
          <w:rFonts w:cs="Times New Roman"/>
          <w:i/>
          <w:iCs/>
          <w:sz w:val="20"/>
          <w:szCs w:val="20"/>
          <w:lang w:val="en-US" w:eastAsia="zh-CN"/>
        </w:rPr>
        <w:t>ACS Catalysis</w:t>
      </w:r>
      <w:r w:rsidR="003B7648" w:rsidRPr="003B7648">
        <w:rPr>
          <w:rFonts w:cs="Times New Roman"/>
          <w:sz w:val="20"/>
          <w:szCs w:val="20"/>
          <w:lang w:val="en-US" w:eastAsia="zh-CN"/>
        </w:rPr>
        <w:t xml:space="preserve">, </w:t>
      </w:r>
      <w:r w:rsidR="003B7648" w:rsidRPr="00DB51D5">
        <w:rPr>
          <w:rFonts w:cs="Times New Roman"/>
          <w:b/>
          <w:bCs/>
          <w:sz w:val="20"/>
          <w:szCs w:val="20"/>
          <w:lang w:val="en-US" w:eastAsia="zh-CN"/>
        </w:rPr>
        <w:t>2023</w:t>
      </w:r>
      <w:r w:rsidR="003B7648" w:rsidRPr="003B7648">
        <w:rPr>
          <w:rFonts w:cs="Times New Roman"/>
          <w:sz w:val="20"/>
          <w:szCs w:val="20"/>
          <w:lang w:val="en-US" w:eastAsia="zh-CN"/>
        </w:rPr>
        <w:t>, 13, 2286</w:t>
      </w:r>
      <w:r w:rsidR="00E33138">
        <w:rPr>
          <w:rFonts w:cs="Times New Roman"/>
          <w:sz w:val="20"/>
          <w:szCs w:val="20"/>
          <w:lang w:val="en-US" w:eastAsia="zh-CN"/>
        </w:rPr>
        <w:t>.</w:t>
      </w:r>
    </w:p>
    <w:p w14:paraId="1F25411E" w14:textId="7A4ADA13" w:rsidR="009B2914" w:rsidRDefault="00EA1789" w:rsidP="00EA1789">
      <w:pPr>
        <w:pStyle w:val="ListParagraph"/>
        <w:numPr>
          <w:ilvl w:val="0"/>
          <w:numId w:val="6"/>
        </w:numPr>
        <w:spacing w:line="360" w:lineRule="auto"/>
        <w:ind w:right="828"/>
        <w:jc w:val="both"/>
        <w:rPr>
          <w:rFonts w:cs="Times New Roman"/>
          <w:sz w:val="20"/>
          <w:szCs w:val="20"/>
          <w:lang w:val="en-US" w:eastAsia="zh-CN"/>
        </w:rPr>
      </w:pPr>
      <w:r w:rsidRPr="00EA1789">
        <w:rPr>
          <w:rFonts w:cs="Times New Roman"/>
          <w:sz w:val="20"/>
          <w:szCs w:val="20"/>
          <w:lang w:val="en-US" w:eastAsia="zh-CN"/>
        </w:rPr>
        <w:t>Unpublished work.</w:t>
      </w:r>
    </w:p>
    <w:p w14:paraId="359AD52F" w14:textId="5F37B826" w:rsidR="00EA1789" w:rsidRPr="00EA1789" w:rsidRDefault="00DB51D5" w:rsidP="00EA1789">
      <w:pPr>
        <w:pStyle w:val="ListParagraph"/>
        <w:numPr>
          <w:ilvl w:val="0"/>
          <w:numId w:val="6"/>
        </w:numPr>
        <w:spacing w:line="360" w:lineRule="auto"/>
        <w:ind w:right="828"/>
        <w:jc w:val="both"/>
        <w:rPr>
          <w:rFonts w:cs="Times New Roman"/>
          <w:sz w:val="20"/>
          <w:szCs w:val="20"/>
          <w:lang w:val="en-US" w:eastAsia="zh-CN"/>
        </w:rPr>
      </w:pPr>
      <w:r w:rsidRPr="00DB51D5">
        <w:rPr>
          <w:rFonts w:cs="Times New Roman"/>
          <w:i/>
          <w:iCs/>
          <w:sz w:val="20"/>
          <w:szCs w:val="20"/>
          <w:lang w:eastAsia="zh-CN"/>
        </w:rPr>
        <w:t xml:space="preserve">Chem. </w:t>
      </w:r>
      <w:proofErr w:type="spellStart"/>
      <w:r w:rsidRPr="00DB51D5">
        <w:rPr>
          <w:rFonts w:cs="Times New Roman"/>
          <w:i/>
          <w:iCs/>
          <w:sz w:val="20"/>
          <w:szCs w:val="20"/>
          <w:lang w:eastAsia="zh-CN"/>
        </w:rPr>
        <w:t>Sci</w:t>
      </w:r>
      <w:proofErr w:type="spellEnd"/>
      <w:r w:rsidRPr="00DB51D5">
        <w:rPr>
          <w:rFonts w:cs="Times New Roman"/>
          <w:i/>
          <w:iCs/>
          <w:sz w:val="20"/>
          <w:szCs w:val="20"/>
          <w:lang w:eastAsia="zh-CN"/>
        </w:rPr>
        <w:t>.</w:t>
      </w:r>
      <w:r w:rsidRPr="00DB51D5">
        <w:rPr>
          <w:rFonts w:cs="Times New Roman"/>
          <w:sz w:val="20"/>
          <w:szCs w:val="20"/>
          <w:lang w:eastAsia="zh-CN"/>
        </w:rPr>
        <w:t> </w:t>
      </w:r>
      <w:r w:rsidRPr="00DB51D5">
        <w:rPr>
          <w:rFonts w:cs="Times New Roman"/>
          <w:b/>
          <w:bCs/>
          <w:sz w:val="20"/>
          <w:szCs w:val="20"/>
          <w:lang w:eastAsia="zh-CN"/>
        </w:rPr>
        <w:t>2022</w:t>
      </w:r>
      <w:r w:rsidRPr="00DB51D5">
        <w:rPr>
          <w:rFonts w:cs="Times New Roman"/>
          <w:sz w:val="20"/>
          <w:szCs w:val="20"/>
          <w:lang w:eastAsia="zh-CN"/>
        </w:rPr>
        <w:t>, 13, 2661</w:t>
      </w:r>
      <w:r w:rsidR="00E33138">
        <w:rPr>
          <w:rFonts w:cs="Times New Roman"/>
          <w:sz w:val="20"/>
          <w:szCs w:val="20"/>
          <w:lang w:eastAsia="zh-CN"/>
        </w:rPr>
        <w:t>.</w:t>
      </w:r>
    </w:p>
    <w:sectPr w:rsidR="00EA1789" w:rsidRPr="00EA1789" w:rsidSect="003A092F">
      <w:pgSz w:w="11906" w:h="16838" w:code="9"/>
      <w:pgMar w:top="1440" w:right="720" w:bottom="720" w:left="72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7FAA" w14:textId="77777777" w:rsidR="0092273C" w:rsidRDefault="0092273C" w:rsidP="004C1483">
      <w:r>
        <w:separator/>
      </w:r>
    </w:p>
  </w:endnote>
  <w:endnote w:type="continuationSeparator" w:id="0">
    <w:p w14:paraId="0089FE91" w14:textId="77777777" w:rsidR="0092273C" w:rsidRDefault="0092273C" w:rsidP="004C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7388" w14:textId="77777777" w:rsidR="0092273C" w:rsidRDefault="0092273C" w:rsidP="004C1483">
      <w:r>
        <w:separator/>
      </w:r>
    </w:p>
  </w:footnote>
  <w:footnote w:type="continuationSeparator" w:id="0">
    <w:p w14:paraId="051D91D4" w14:textId="77777777" w:rsidR="0092273C" w:rsidRDefault="0092273C" w:rsidP="004C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540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763B6"/>
    <w:multiLevelType w:val="hybridMultilevel"/>
    <w:tmpl w:val="71040344"/>
    <w:lvl w:ilvl="0" w:tplc="C7F6C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79A8"/>
    <w:multiLevelType w:val="hybridMultilevel"/>
    <w:tmpl w:val="49BE4D46"/>
    <w:lvl w:ilvl="0" w:tplc="592A2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6B523E"/>
    <w:multiLevelType w:val="hybridMultilevel"/>
    <w:tmpl w:val="A99EBA18"/>
    <w:lvl w:ilvl="0" w:tplc="D32E36F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D86CB3"/>
    <w:multiLevelType w:val="hybridMultilevel"/>
    <w:tmpl w:val="E32CC056"/>
    <w:lvl w:ilvl="0" w:tplc="73248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8" w:hanging="360"/>
      </w:pPr>
    </w:lvl>
    <w:lvl w:ilvl="2" w:tplc="4809001B" w:tentative="1">
      <w:start w:val="1"/>
      <w:numFmt w:val="lowerRoman"/>
      <w:lvlText w:val="%3."/>
      <w:lvlJc w:val="right"/>
      <w:pPr>
        <w:ind w:left="2508" w:hanging="180"/>
      </w:pPr>
    </w:lvl>
    <w:lvl w:ilvl="3" w:tplc="4809000F" w:tentative="1">
      <w:start w:val="1"/>
      <w:numFmt w:val="decimal"/>
      <w:lvlText w:val="%4."/>
      <w:lvlJc w:val="left"/>
      <w:pPr>
        <w:ind w:left="3228" w:hanging="360"/>
      </w:pPr>
    </w:lvl>
    <w:lvl w:ilvl="4" w:tplc="48090019" w:tentative="1">
      <w:start w:val="1"/>
      <w:numFmt w:val="lowerLetter"/>
      <w:lvlText w:val="%5."/>
      <w:lvlJc w:val="left"/>
      <w:pPr>
        <w:ind w:left="3948" w:hanging="360"/>
      </w:pPr>
    </w:lvl>
    <w:lvl w:ilvl="5" w:tplc="4809001B" w:tentative="1">
      <w:start w:val="1"/>
      <w:numFmt w:val="lowerRoman"/>
      <w:lvlText w:val="%6."/>
      <w:lvlJc w:val="right"/>
      <w:pPr>
        <w:ind w:left="4668" w:hanging="180"/>
      </w:pPr>
    </w:lvl>
    <w:lvl w:ilvl="6" w:tplc="4809000F" w:tentative="1">
      <w:start w:val="1"/>
      <w:numFmt w:val="decimal"/>
      <w:lvlText w:val="%7."/>
      <w:lvlJc w:val="left"/>
      <w:pPr>
        <w:ind w:left="5388" w:hanging="360"/>
      </w:pPr>
    </w:lvl>
    <w:lvl w:ilvl="7" w:tplc="48090019" w:tentative="1">
      <w:start w:val="1"/>
      <w:numFmt w:val="lowerLetter"/>
      <w:lvlText w:val="%8."/>
      <w:lvlJc w:val="left"/>
      <w:pPr>
        <w:ind w:left="6108" w:hanging="360"/>
      </w:pPr>
    </w:lvl>
    <w:lvl w:ilvl="8" w:tplc="4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72651"/>
    <w:multiLevelType w:val="hybridMultilevel"/>
    <w:tmpl w:val="DF6EF9BC"/>
    <w:lvl w:ilvl="0" w:tplc="6748CF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3332983">
    <w:abstractNumId w:val="0"/>
  </w:num>
  <w:num w:numId="2" w16cid:durableId="1152798676">
    <w:abstractNumId w:val="4"/>
  </w:num>
  <w:num w:numId="3" w16cid:durableId="1422684286">
    <w:abstractNumId w:val="3"/>
  </w:num>
  <w:num w:numId="4" w16cid:durableId="1755278736">
    <w:abstractNumId w:val="5"/>
  </w:num>
  <w:num w:numId="5" w16cid:durableId="1409496013">
    <w:abstractNumId w:val="2"/>
  </w:num>
  <w:num w:numId="6" w16cid:durableId="1812018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zNDA2NTO0MLA0NDNX0lEKTi0uzszPAykwrgUA4867wiwAAAA="/>
  </w:docVars>
  <w:rsids>
    <w:rsidRoot w:val="00EC55B7"/>
    <w:rsid w:val="00000DAA"/>
    <w:rsid w:val="000056A1"/>
    <w:rsid w:val="00014567"/>
    <w:rsid w:val="00021DBE"/>
    <w:rsid w:val="00043B92"/>
    <w:rsid w:val="00061062"/>
    <w:rsid w:val="000645B6"/>
    <w:rsid w:val="00075A2E"/>
    <w:rsid w:val="000B4FCC"/>
    <w:rsid w:val="000C6C8C"/>
    <w:rsid w:val="000F6331"/>
    <w:rsid w:val="00150761"/>
    <w:rsid w:val="001A4099"/>
    <w:rsid w:val="001B7B9D"/>
    <w:rsid w:val="001F0C14"/>
    <w:rsid w:val="001F4F9D"/>
    <w:rsid w:val="001F7A6B"/>
    <w:rsid w:val="0027743F"/>
    <w:rsid w:val="002A4C9E"/>
    <w:rsid w:val="002D1A5A"/>
    <w:rsid w:val="00332AC9"/>
    <w:rsid w:val="00354301"/>
    <w:rsid w:val="00367325"/>
    <w:rsid w:val="003A092F"/>
    <w:rsid w:val="003A43BE"/>
    <w:rsid w:val="003B7648"/>
    <w:rsid w:val="003C3C5E"/>
    <w:rsid w:val="003F384D"/>
    <w:rsid w:val="003F7A25"/>
    <w:rsid w:val="00422302"/>
    <w:rsid w:val="0045734B"/>
    <w:rsid w:val="00481BD8"/>
    <w:rsid w:val="004839AD"/>
    <w:rsid w:val="00495AB7"/>
    <w:rsid w:val="004A1EBA"/>
    <w:rsid w:val="004C1483"/>
    <w:rsid w:val="004F488B"/>
    <w:rsid w:val="00566B9C"/>
    <w:rsid w:val="00567280"/>
    <w:rsid w:val="00586766"/>
    <w:rsid w:val="00590271"/>
    <w:rsid w:val="005F2393"/>
    <w:rsid w:val="005F4888"/>
    <w:rsid w:val="00631B20"/>
    <w:rsid w:val="00645677"/>
    <w:rsid w:val="006B1566"/>
    <w:rsid w:val="006D0E1D"/>
    <w:rsid w:val="006F4520"/>
    <w:rsid w:val="007204F2"/>
    <w:rsid w:val="00737883"/>
    <w:rsid w:val="007445A0"/>
    <w:rsid w:val="00755B62"/>
    <w:rsid w:val="007B4C11"/>
    <w:rsid w:val="007C3280"/>
    <w:rsid w:val="007E5A64"/>
    <w:rsid w:val="007F5FB9"/>
    <w:rsid w:val="00864DB5"/>
    <w:rsid w:val="008730E6"/>
    <w:rsid w:val="008A5915"/>
    <w:rsid w:val="008C086A"/>
    <w:rsid w:val="008D1961"/>
    <w:rsid w:val="008E4787"/>
    <w:rsid w:val="0092273C"/>
    <w:rsid w:val="009527E9"/>
    <w:rsid w:val="00976C82"/>
    <w:rsid w:val="0099429E"/>
    <w:rsid w:val="00996E73"/>
    <w:rsid w:val="009B2914"/>
    <w:rsid w:val="009D080D"/>
    <w:rsid w:val="009F7064"/>
    <w:rsid w:val="00A24803"/>
    <w:rsid w:val="00A36BC3"/>
    <w:rsid w:val="00A4427A"/>
    <w:rsid w:val="00A65D98"/>
    <w:rsid w:val="00A70E30"/>
    <w:rsid w:val="00AE0B6D"/>
    <w:rsid w:val="00B2783F"/>
    <w:rsid w:val="00B523E2"/>
    <w:rsid w:val="00B56930"/>
    <w:rsid w:val="00B92576"/>
    <w:rsid w:val="00BD3691"/>
    <w:rsid w:val="00BE0D40"/>
    <w:rsid w:val="00BE1371"/>
    <w:rsid w:val="00CA38EC"/>
    <w:rsid w:val="00CC0F94"/>
    <w:rsid w:val="00CC1648"/>
    <w:rsid w:val="00CC71B1"/>
    <w:rsid w:val="00D65BDA"/>
    <w:rsid w:val="00D65EB8"/>
    <w:rsid w:val="00D671DD"/>
    <w:rsid w:val="00DB51D5"/>
    <w:rsid w:val="00DD7748"/>
    <w:rsid w:val="00E33138"/>
    <w:rsid w:val="00EA1789"/>
    <w:rsid w:val="00EC55B7"/>
    <w:rsid w:val="00EE54C6"/>
    <w:rsid w:val="00EF6B54"/>
    <w:rsid w:val="00EF71A8"/>
    <w:rsid w:val="00F07F71"/>
    <w:rsid w:val="00F529A6"/>
    <w:rsid w:val="00F55933"/>
    <w:rsid w:val="00F67570"/>
    <w:rsid w:val="00F9744E"/>
    <w:rsid w:val="00FA5971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81EE2F"/>
  <w15:docId w15:val="{71E63CBF-ABFA-4724-9731-53FC4FF8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  <w:lang w:val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8604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797BD6"/>
  </w:style>
  <w:style w:type="paragraph" w:customStyle="1" w:styleId="Char">
    <w:name w:val="Char"/>
    <w:basedOn w:val="Normal"/>
    <w:rsid w:val="00797BD6"/>
    <w:pPr>
      <w:autoSpaceDE/>
      <w:autoSpaceDN/>
      <w:spacing w:after="160" w:line="240" w:lineRule="exact"/>
    </w:pPr>
    <w:rPr>
      <w:rFonts w:ascii="Arial" w:eastAsia="Times New Roman" w:hAnsi="Arial" w:cs="Verdana"/>
      <w:b/>
      <w:lang w:val="en-US"/>
    </w:rPr>
  </w:style>
  <w:style w:type="character" w:customStyle="1" w:styleId="HeaderChar">
    <w:name w:val="Header Char"/>
    <w:link w:val="Header"/>
    <w:uiPriority w:val="99"/>
    <w:rsid w:val="002D3502"/>
    <w:rPr>
      <w:rFonts w:ascii="Times" w:hAnsi="Times" w:cs="Times"/>
      <w:sz w:val="24"/>
      <w:szCs w:val="24"/>
      <w:lang w:val="de-DE" w:eastAsia="en-US"/>
    </w:rPr>
  </w:style>
  <w:style w:type="paragraph" w:styleId="BalloonText">
    <w:name w:val="Balloon Text"/>
    <w:basedOn w:val="Normal"/>
    <w:link w:val="BalloonTextChar"/>
    <w:rsid w:val="002D3502"/>
    <w:rPr>
      <w:rFonts w:cs="Times New Roman"/>
      <w:sz w:val="18"/>
      <w:szCs w:val="18"/>
    </w:rPr>
  </w:style>
  <w:style w:type="character" w:customStyle="1" w:styleId="BalloonTextChar">
    <w:name w:val="Balloon Text Char"/>
    <w:link w:val="BalloonText"/>
    <w:rsid w:val="002D3502"/>
    <w:rPr>
      <w:rFonts w:ascii="Times" w:hAnsi="Times" w:cs="Times"/>
      <w:sz w:val="18"/>
      <w:szCs w:val="18"/>
      <w:lang w:val="de-DE" w:eastAsia="en-US"/>
    </w:rPr>
  </w:style>
  <w:style w:type="character" w:styleId="CommentReference">
    <w:name w:val="annotation reference"/>
    <w:semiHidden/>
    <w:rsid w:val="00906A37"/>
    <w:rPr>
      <w:sz w:val="21"/>
      <w:szCs w:val="21"/>
    </w:rPr>
  </w:style>
  <w:style w:type="paragraph" w:styleId="CommentText">
    <w:name w:val="annotation text"/>
    <w:basedOn w:val="Normal"/>
    <w:semiHidden/>
    <w:rsid w:val="00906A37"/>
  </w:style>
  <w:style w:type="paragraph" w:styleId="CommentSubject">
    <w:name w:val="annotation subject"/>
    <w:basedOn w:val="CommentText"/>
    <w:next w:val="CommentText"/>
    <w:semiHidden/>
    <w:rsid w:val="00906A37"/>
    <w:rPr>
      <w:b/>
      <w:bCs/>
    </w:rPr>
  </w:style>
  <w:style w:type="character" w:customStyle="1" w:styleId="Heading2Char">
    <w:name w:val="Heading 2 Char"/>
    <w:link w:val="Heading2"/>
    <w:semiHidden/>
    <w:rsid w:val="008604AB"/>
    <w:rPr>
      <w:rFonts w:ascii="Cambria" w:eastAsia="Times New Roman" w:hAnsi="Cambria" w:cs="Times New Roman"/>
      <w:b/>
      <w:bCs/>
      <w:i/>
      <w:iCs/>
      <w:sz w:val="28"/>
      <w:szCs w:val="28"/>
      <w:lang w:val="de-DE" w:eastAsia="en-US"/>
    </w:rPr>
  </w:style>
  <w:style w:type="paragraph" w:customStyle="1" w:styleId="AbstractText">
    <w:name w:val="Abstract Text"/>
    <w:basedOn w:val="BodyText"/>
    <w:rsid w:val="005F3609"/>
    <w:pPr>
      <w:keepNext/>
      <w:tabs>
        <w:tab w:val="right" w:pos="8640"/>
      </w:tabs>
      <w:autoSpaceDE/>
      <w:autoSpaceDN/>
      <w:spacing w:after="0" w:line="480" w:lineRule="auto"/>
    </w:pPr>
    <w:rPr>
      <w:rFonts w:ascii="Times New Roman" w:eastAsia="Times New Roman" w:hAnsi="Times New Roman" w:cs="Times New Roman"/>
      <w:szCs w:val="22"/>
      <w:lang w:val="en-US"/>
    </w:rPr>
  </w:style>
  <w:style w:type="paragraph" w:styleId="BodyText">
    <w:name w:val="Body Text"/>
    <w:basedOn w:val="Normal"/>
    <w:link w:val="BodyTextChar"/>
    <w:rsid w:val="005F3609"/>
    <w:pPr>
      <w:spacing w:after="120"/>
    </w:pPr>
  </w:style>
  <w:style w:type="character" w:customStyle="1" w:styleId="BodyTextChar">
    <w:name w:val="Body Text Char"/>
    <w:link w:val="BodyText"/>
    <w:rsid w:val="005F3609"/>
    <w:rPr>
      <w:rFonts w:ascii="Times" w:hAnsi="Times" w:cs="Times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D65B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63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3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ngleson.chem.ed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1AFAB5BE53A48B8CAC1018606346A" ma:contentTypeVersion="1" ma:contentTypeDescription="Create a new document." ma:contentTypeScope="" ma:versionID="0e3ddcca0dc33129efbc33c77502d5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EA257-4BFF-40A6-A1EE-48AC388EA7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A5CC14-A3ED-4B7C-8AC8-C3CB9B94B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43A85-ECE9-449D-A984-7374E0A37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981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Title of the Presentation</vt:lpstr>
      <vt:lpstr>Title of the Presentation</vt:lpstr>
    </vt:vector>
  </TitlesOfParts>
  <Company>TU Darmstadt</Company>
  <LinksUpToDate>false</LinksUpToDate>
  <CharactersWithSpaces>1115</CharactersWithSpaces>
  <SharedDoc>false</SharedDoc>
  <HLinks>
    <vt:vector size="6" baseType="variant"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mailto:psrc2017submissions@qut.edu.au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</dc:title>
  <dc:subject/>
  <dc:creator>Prof. W.-D. Fessner</dc:creator>
  <cp:keywords/>
  <dc:description/>
  <cp:lastModifiedBy>Redpath, Gail</cp:lastModifiedBy>
  <cp:revision>2</cp:revision>
  <cp:lastPrinted>2022-09-07T14:50:00Z</cp:lastPrinted>
  <dcterms:created xsi:type="dcterms:W3CDTF">2024-02-15T08:15:00Z</dcterms:created>
  <dcterms:modified xsi:type="dcterms:W3CDTF">2024-02-15T08:15:00Z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0x0101009FC1AFAB5BE53A48B8CAC1018606346A</vt:lpwstr>
  </property>
</Properties>
</file>