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20" w:rsidRPr="006B2320" w:rsidRDefault="006B2320" w:rsidP="006B2320">
      <w:pPr>
        <w:rPr>
          <w:bCs/>
        </w:rPr>
      </w:pPr>
      <w:r w:rsidRPr="006B2320">
        <w:drawing>
          <wp:inline distT="0" distB="0" distL="0" distR="0" wp14:anchorId="27C12084" wp14:editId="37092386">
            <wp:extent cx="5311775" cy="24250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0" w:rsidRPr="006B2320" w:rsidRDefault="006B2320" w:rsidP="006B2320">
      <w:pPr>
        <w:rPr>
          <w:bCs/>
        </w:rPr>
      </w:pPr>
      <w:r w:rsidRPr="006B2320">
        <w:rPr>
          <w:b/>
          <w:bCs/>
        </w:rPr>
        <w:t>Figure 1.</w:t>
      </w:r>
      <w:r w:rsidRPr="006B2320">
        <w:rPr>
          <w:bCs/>
        </w:rPr>
        <w:t xml:space="preserve"> Overview of the technique of protein film Fourier transform alternating current voltammetry, PF-</w:t>
      </w:r>
      <w:proofErr w:type="spellStart"/>
      <w:r w:rsidRPr="006B2320">
        <w:rPr>
          <w:bCs/>
        </w:rPr>
        <w:t>FTacV</w:t>
      </w:r>
      <w:proofErr w:type="spellEnd"/>
      <w:r w:rsidRPr="006B2320">
        <w:rPr>
          <w:bCs/>
        </w:rPr>
        <w:t>.</w:t>
      </w:r>
    </w:p>
    <w:p w:rsidR="006B2320" w:rsidRPr="006B2320" w:rsidRDefault="006B2320" w:rsidP="006B2320">
      <w:pPr>
        <w:rPr>
          <w:bCs/>
        </w:rPr>
      </w:pPr>
    </w:p>
    <w:p w:rsidR="0054273C" w:rsidRDefault="0054273C">
      <w:bookmarkStart w:id="0" w:name="_GoBack"/>
      <w:bookmarkEnd w:id="0"/>
    </w:p>
    <w:sectPr w:rsidR="0054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0"/>
    <w:rsid w:val="0054273C"/>
    <w:rsid w:val="006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6A45-5CA3-4DC4-8228-8797125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Nicola</dc:creator>
  <cp:keywords/>
  <dc:description/>
  <cp:lastModifiedBy>Dunn, Nicola</cp:lastModifiedBy>
  <cp:revision>1</cp:revision>
  <dcterms:created xsi:type="dcterms:W3CDTF">2017-01-16T14:39:00Z</dcterms:created>
  <dcterms:modified xsi:type="dcterms:W3CDTF">2017-01-16T14:40:00Z</dcterms:modified>
</cp:coreProperties>
</file>